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19A" w:rsidRPr="002B219A" w:rsidRDefault="002B219A" w:rsidP="002B219A">
      <w:pPr>
        <w:spacing w:after="0" w:line="240" w:lineRule="auto"/>
        <w:rPr>
          <w:rFonts w:ascii="Times New Roman" w:eastAsia="Times New Roman" w:hAnsi="Times New Roman" w:cs="Times New Roman"/>
          <w:sz w:val="24"/>
          <w:szCs w:val="24"/>
        </w:rPr>
      </w:pPr>
      <w:r w:rsidRPr="002B219A">
        <w:rPr>
          <w:rFonts w:ascii="Arial" w:eastAsia="Times New Roman" w:hAnsi="Arial" w:cs="Arial"/>
          <w:color w:val="000000"/>
          <w:sz w:val="27"/>
          <w:szCs w:val="27"/>
          <w:shd w:val="clear" w:color="auto" w:fill="FFFFFF"/>
        </w:rPr>
        <w:t> </w:t>
      </w:r>
    </w:p>
    <w:p w:rsidR="002B219A" w:rsidRPr="002B219A" w:rsidRDefault="00DC44A4" w:rsidP="002B219A">
      <w:pPr>
        <w:shd w:val="clear" w:color="auto" w:fill="FFFFFF"/>
        <w:spacing w:after="0" w:line="240" w:lineRule="auto"/>
        <w:jc w:val="center"/>
        <w:rPr>
          <w:rFonts w:asciiTheme="majorHAnsi" w:eastAsia="Times New Roman" w:hAnsiTheme="majorHAnsi" w:cs="Times New Roman"/>
          <w:b/>
          <w:bCs/>
          <w:color w:val="000000"/>
          <w:sz w:val="28"/>
          <w:szCs w:val="28"/>
        </w:rPr>
      </w:pPr>
      <w:r>
        <w:rPr>
          <w:rFonts w:asciiTheme="majorHAnsi" w:eastAsia="Times New Roman" w:hAnsiTheme="majorHAnsi" w:cs="Times New Roman"/>
          <w:b/>
          <w:bCs/>
          <w:color w:val="000000"/>
          <w:spacing w:val="-17"/>
          <w:sz w:val="28"/>
          <w:szCs w:val="28"/>
        </w:rPr>
        <w:t>Alternate Writing in Groups</w:t>
      </w:r>
    </w:p>
    <w:p w:rsidR="002B219A" w:rsidRPr="002B219A" w:rsidRDefault="002B219A" w:rsidP="002B219A">
      <w:pPr>
        <w:shd w:val="clear" w:color="auto" w:fill="FFFFFF"/>
        <w:spacing w:after="0" w:line="240" w:lineRule="auto"/>
        <w:rPr>
          <w:rFonts w:asciiTheme="majorHAnsi" w:eastAsia="Times New Roman" w:hAnsiTheme="majorHAnsi" w:cs="Times New Roman"/>
          <w:b/>
          <w:bCs/>
          <w:color w:val="000000"/>
          <w:sz w:val="28"/>
          <w:szCs w:val="28"/>
        </w:rPr>
      </w:pPr>
      <w:r w:rsidRPr="002B219A">
        <w:rPr>
          <w:rFonts w:asciiTheme="majorHAnsi" w:eastAsia="Times New Roman" w:hAnsiTheme="majorHAnsi" w:cs="Times New Roman"/>
          <w:b/>
          <w:bCs/>
          <w:color w:val="000000"/>
          <w:sz w:val="28"/>
          <w:szCs w:val="28"/>
        </w:rPr>
        <w:t>What is the lesson objective:</w:t>
      </w:r>
    </w:p>
    <w:p w:rsidR="002B219A" w:rsidRPr="002B219A" w:rsidRDefault="002B219A" w:rsidP="002B219A">
      <w:pPr>
        <w:shd w:val="clear" w:color="auto" w:fill="FFFFFF"/>
        <w:spacing w:after="0" w:line="240" w:lineRule="auto"/>
        <w:rPr>
          <w:rFonts w:asciiTheme="majorHAnsi" w:eastAsia="Times New Roman" w:hAnsiTheme="majorHAnsi" w:cs="Times New Roman"/>
          <w:bCs/>
          <w:color w:val="000000"/>
          <w:sz w:val="28"/>
          <w:szCs w:val="28"/>
        </w:rPr>
      </w:pPr>
      <w:r>
        <w:rPr>
          <w:rFonts w:asciiTheme="majorHAnsi" w:eastAsia="Times New Roman" w:hAnsiTheme="majorHAnsi" w:cs="Times New Roman"/>
          <w:bCs/>
          <w:color w:val="000000"/>
          <w:sz w:val="28"/>
          <w:szCs w:val="28"/>
        </w:rPr>
        <w:t xml:space="preserve">The student will comprehend text and understand how the writer </w:t>
      </w:r>
      <w:r w:rsidR="00ED6010">
        <w:rPr>
          <w:rFonts w:asciiTheme="majorHAnsi" w:eastAsia="Times New Roman" w:hAnsiTheme="majorHAnsi" w:cs="Times New Roman"/>
          <w:bCs/>
          <w:color w:val="000000"/>
          <w:sz w:val="28"/>
          <w:szCs w:val="28"/>
        </w:rPr>
        <w:t>relates</w:t>
      </w:r>
      <w:r>
        <w:rPr>
          <w:rFonts w:asciiTheme="majorHAnsi" w:eastAsia="Times New Roman" w:hAnsiTheme="majorHAnsi" w:cs="Times New Roman"/>
          <w:bCs/>
          <w:color w:val="000000"/>
          <w:sz w:val="28"/>
          <w:szCs w:val="28"/>
        </w:rPr>
        <w:t xml:space="preserve"> information to the reader. </w:t>
      </w:r>
    </w:p>
    <w:p w:rsidR="002B219A" w:rsidRDefault="002B219A" w:rsidP="002B219A">
      <w:pPr>
        <w:shd w:val="clear" w:color="auto" w:fill="FFFFFF"/>
        <w:spacing w:after="0" w:line="240" w:lineRule="auto"/>
        <w:rPr>
          <w:rFonts w:asciiTheme="majorHAnsi" w:eastAsia="Times New Roman" w:hAnsiTheme="majorHAnsi" w:cs="Times New Roman"/>
          <w:b/>
          <w:bCs/>
          <w:color w:val="000000"/>
          <w:sz w:val="28"/>
          <w:szCs w:val="28"/>
        </w:rPr>
      </w:pPr>
      <w:r w:rsidRPr="002B219A">
        <w:rPr>
          <w:rFonts w:asciiTheme="majorHAnsi" w:eastAsia="Times New Roman" w:hAnsiTheme="majorHAnsi" w:cs="Times New Roman"/>
          <w:b/>
          <w:bCs/>
          <w:color w:val="000000"/>
          <w:sz w:val="28"/>
          <w:szCs w:val="28"/>
        </w:rPr>
        <w:t>Standards addressed and expectations of students:</w:t>
      </w:r>
    </w:p>
    <w:p w:rsidR="002B219A" w:rsidRPr="002B219A" w:rsidRDefault="002B219A" w:rsidP="002B219A">
      <w:pPr>
        <w:shd w:val="clear" w:color="auto" w:fill="FFFFFF"/>
        <w:spacing w:after="0" w:line="240" w:lineRule="auto"/>
        <w:rPr>
          <w:rFonts w:asciiTheme="majorHAnsi" w:eastAsia="Times New Roman" w:hAnsiTheme="majorHAnsi" w:cs="Times New Roman"/>
          <w:b/>
          <w:bCs/>
          <w:i/>
          <w:color w:val="000000"/>
          <w:sz w:val="28"/>
          <w:szCs w:val="28"/>
        </w:rPr>
      </w:pPr>
      <w:r w:rsidRPr="002B219A">
        <w:rPr>
          <w:rFonts w:asciiTheme="majorHAnsi" w:eastAsia="Times New Roman" w:hAnsiTheme="majorHAnsi" w:cs="Times New Roman"/>
          <w:b/>
          <w:bCs/>
          <w:i/>
          <w:color w:val="000000"/>
          <w:sz w:val="28"/>
          <w:szCs w:val="28"/>
        </w:rPr>
        <w:t xml:space="preserve">Content Standard 1.0 </w:t>
      </w:r>
    </w:p>
    <w:p w:rsidR="002B219A" w:rsidRDefault="002B219A" w:rsidP="002B219A">
      <w:pPr>
        <w:shd w:val="clear" w:color="auto" w:fill="FFFFFF"/>
        <w:spacing w:after="0" w:line="240" w:lineRule="auto"/>
        <w:rPr>
          <w:rFonts w:asciiTheme="majorHAnsi" w:eastAsia="Times New Roman" w:hAnsiTheme="majorHAnsi" w:cs="Times New Roman"/>
          <w:bCs/>
          <w:color w:val="000000"/>
          <w:sz w:val="28"/>
          <w:szCs w:val="28"/>
        </w:rPr>
      </w:pPr>
      <w:r w:rsidRPr="002B219A">
        <w:rPr>
          <w:rFonts w:asciiTheme="majorHAnsi" w:eastAsia="Times New Roman" w:hAnsiTheme="majorHAnsi" w:cs="Times New Roman"/>
          <w:bCs/>
          <w:color w:val="000000"/>
          <w:sz w:val="28"/>
          <w:szCs w:val="28"/>
        </w:rPr>
        <w:t>The student will develop the reading and listening skills necessary for word recognition, comprehension, interpretation, analysis, evaluation, and appreciation of print and nonprint text.</w:t>
      </w:r>
    </w:p>
    <w:p w:rsidR="002B219A" w:rsidRPr="002B219A" w:rsidRDefault="002B219A" w:rsidP="002B219A">
      <w:pPr>
        <w:shd w:val="clear" w:color="auto" w:fill="FFFFFF"/>
        <w:spacing w:after="0" w:line="240" w:lineRule="auto"/>
        <w:rPr>
          <w:rFonts w:asciiTheme="majorHAnsi" w:eastAsia="Times New Roman" w:hAnsiTheme="majorHAnsi" w:cs="Times New Roman"/>
          <w:bCs/>
          <w:i/>
          <w:color w:val="000000"/>
          <w:sz w:val="28"/>
          <w:szCs w:val="28"/>
        </w:rPr>
      </w:pPr>
      <w:r w:rsidRPr="002B219A">
        <w:rPr>
          <w:rFonts w:asciiTheme="majorHAnsi" w:eastAsia="Times New Roman" w:hAnsiTheme="majorHAnsi" w:cs="Times New Roman"/>
          <w:b/>
          <w:bCs/>
          <w:i/>
          <w:color w:val="000000"/>
          <w:sz w:val="28"/>
          <w:szCs w:val="28"/>
        </w:rPr>
        <w:t>Desired Accomplishment</w:t>
      </w:r>
      <w:r w:rsidRPr="002B219A">
        <w:rPr>
          <w:rFonts w:asciiTheme="majorHAnsi" w:eastAsia="Times New Roman" w:hAnsiTheme="majorHAnsi" w:cs="Times New Roman"/>
          <w:bCs/>
          <w:i/>
          <w:color w:val="000000"/>
          <w:sz w:val="28"/>
          <w:szCs w:val="28"/>
        </w:rPr>
        <w:t>:</w:t>
      </w:r>
    </w:p>
    <w:p w:rsidR="002B219A" w:rsidRPr="002B219A" w:rsidRDefault="002B219A" w:rsidP="002B219A">
      <w:pPr>
        <w:shd w:val="clear" w:color="auto" w:fill="FFFFFF"/>
        <w:spacing w:after="0" w:line="240" w:lineRule="auto"/>
        <w:rPr>
          <w:rFonts w:asciiTheme="majorHAnsi" w:eastAsia="Times New Roman" w:hAnsiTheme="majorHAnsi" w:cs="Times New Roman"/>
          <w:bCs/>
          <w:color w:val="000000"/>
          <w:sz w:val="28"/>
          <w:szCs w:val="28"/>
        </w:rPr>
      </w:pPr>
      <w:r w:rsidRPr="002B219A">
        <w:rPr>
          <w:rFonts w:asciiTheme="majorHAnsi" w:eastAsia="Times New Roman" w:hAnsiTheme="majorHAnsi" w:cs="Times New Roman"/>
          <w:bCs/>
          <w:color w:val="000000"/>
          <w:sz w:val="28"/>
          <w:szCs w:val="28"/>
        </w:rPr>
        <w:t xml:space="preserve">2.1.03 Demonstrate knowledge of concepts of print.  </w:t>
      </w:r>
    </w:p>
    <w:p w:rsidR="002B219A" w:rsidRPr="002B219A" w:rsidRDefault="002B219A" w:rsidP="002B219A">
      <w:pPr>
        <w:shd w:val="clear" w:color="auto" w:fill="FFFFFF"/>
        <w:spacing w:after="0" w:line="240" w:lineRule="auto"/>
        <w:rPr>
          <w:rFonts w:asciiTheme="majorHAnsi" w:eastAsia="Times New Roman" w:hAnsiTheme="majorHAnsi" w:cs="Times New Roman"/>
          <w:bCs/>
          <w:color w:val="000000"/>
          <w:sz w:val="28"/>
          <w:szCs w:val="28"/>
        </w:rPr>
      </w:pPr>
      <w:r w:rsidRPr="002B219A">
        <w:rPr>
          <w:rFonts w:asciiTheme="majorHAnsi" w:eastAsia="Times New Roman" w:hAnsiTheme="majorHAnsi" w:cs="Times New Roman"/>
          <w:bCs/>
          <w:color w:val="000000"/>
          <w:sz w:val="28"/>
          <w:szCs w:val="28"/>
        </w:rPr>
        <w:t xml:space="preserve">a. Read and explain own writings.  b. Recognize that groups of sentences make a paragraph and paragraphs make a </w:t>
      </w:r>
    </w:p>
    <w:p w:rsidR="002B219A" w:rsidRPr="002B219A" w:rsidRDefault="002B219A" w:rsidP="002B219A">
      <w:pPr>
        <w:shd w:val="clear" w:color="auto" w:fill="FFFFFF"/>
        <w:spacing w:after="0" w:line="240" w:lineRule="auto"/>
        <w:rPr>
          <w:rFonts w:asciiTheme="majorHAnsi" w:eastAsia="Times New Roman" w:hAnsiTheme="majorHAnsi" w:cs="Times New Roman"/>
          <w:bCs/>
          <w:color w:val="000000"/>
          <w:sz w:val="28"/>
          <w:szCs w:val="28"/>
        </w:rPr>
      </w:pPr>
      <w:r w:rsidRPr="002B219A">
        <w:rPr>
          <w:rFonts w:asciiTheme="majorHAnsi" w:eastAsia="Times New Roman" w:hAnsiTheme="majorHAnsi" w:cs="Times New Roman"/>
          <w:bCs/>
          <w:color w:val="000000"/>
          <w:sz w:val="28"/>
          <w:szCs w:val="28"/>
        </w:rPr>
        <w:t xml:space="preserve">story.  </w:t>
      </w:r>
    </w:p>
    <w:p w:rsidR="002B219A" w:rsidRDefault="002B219A" w:rsidP="002B219A">
      <w:pPr>
        <w:shd w:val="clear" w:color="auto" w:fill="FFFFFF"/>
        <w:spacing w:after="0" w:line="240" w:lineRule="auto"/>
        <w:rPr>
          <w:rFonts w:asciiTheme="majorHAnsi" w:eastAsia="Times New Roman" w:hAnsiTheme="majorHAnsi" w:cs="Arial"/>
          <w:color w:val="000000"/>
          <w:sz w:val="28"/>
          <w:szCs w:val="28"/>
        </w:rPr>
      </w:pPr>
      <w:r w:rsidRPr="002B219A">
        <w:rPr>
          <w:rFonts w:asciiTheme="majorHAnsi" w:eastAsia="Times New Roman" w:hAnsiTheme="majorHAnsi" w:cs="Arial"/>
          <w:b/>
          <w:color w:val="000000"/>
          <w:sz w:val="28"/>
          <w:szCs w:val="28"/>
        </w:rPr>
        <w:t>Anticipatory Set</w:t>
      </w:r>
      <w:r w:rsidRPr="002B219A">
        <w:rPr>
          <w:rFonts w:asciiTheme="majorHAnsi" w:eastAsia="Times New Roman" w:hAnsiTheme="majorHAnsi" w:cs="Arial"/>
          <w:color w:val="000000"/>
          <w:sz w:val="28"/>
          <w:szCs w:val="28"/>
        </w:rPr>
        <w:t>:</w:t>
      </w:r>
      <w:r>
        <w:rPr>
          <w:rFonts w:asciiTheme="majorHAnsi" w:eastAsia="Times New Roman" w:hAnsiTheme="majorHAnsi" w:cs="Arial"/>
          <w:color w:val="000000"/>
          <w:sz w:val="28"/>
          <w:szCs w:val="28"/>
        </w:rPr>
        <w:t xml:space="preserve"> </w:t>
      </w:r>
    </w:p>
    <w:p w:rsidR="002B219A" w:rsidRPr="002B219A" w:rsidRDefault="002B219A" w:rsidP="002B219A">
      <w:pPr>
        <w:shd w:val="clear" w:color="auto" w:fill="FFFFFF"/>
        <w:spacing w:after="0" w:line="240" w:lineRule="auto"/>
        <w:rPr>
          <w:rFonts w:asciiTheme="majorHAnsi" w:eastAsia="Times New Roman" w:hAnsiTheme="majorHAnsi" w:cs="Arial"/>
          <w:color w:val="000000"/>
          <w:sz w:val="28"/>
          <w:szCs w:val="28"/>
        </w:rPr>
      </w:pPr>
      <w:r>
        <w:rPr>
          <w:rFonts w:asciiTheme="majorHAnsi" w:eastAsia="Times New Roman" w:hAnsiTheme="majorHAnsi" w:cs="Arial"/>
          <w:color w:val="000000"/>
          <w:sz w:val="28"/>
          <w:szCs w:val="28"/>
        </w:rPr>
        <w:t xml:space="preserve">Teacher reads a selected text to the class and asks what the author is communicating and how they used their words to do so. </w:t>
      </w:r>
    </w:p>
    <w:p w:rsidR="002B219A" w:rsidRPr="002B219A" w:rsidRDefault="002B219A" w:rsidP="002B219A">
      <w:pPr>
        <w:shd w:val="clear" w:color="auto" w:fill="FFFFFF"/>
        <w:spacing w:after="0" w:line="240" w:lineRule="auto"/>
        <w:rPr>
          <w:rFonts w:asciiTheme="majorHAnsi" w:eastAsia="Times New Roman" w:hAnsiTheme="majorHAnsi" w:cs="Times New Roman"/>
          <w:b/>
          <w:bCs/>
          <w:color w:val="000000"/>
          <w:sz w:val="28"/>
          <w:szCs w:val="28"/>
        </w:rPr>
      </w:pPr>
      <w:r w:rsidRPr="002B219A">
        <w:rPr>
          <w:rFonts w:asciiTheme="majorHAnsi" w:eastAsia="Times New Roman" w:hAnsiTheme="majorHAnsi" w:cs="Times New Roman"/>
          <w:b/>
          <w:bCs/>
          <w:color w:val="000000"/>
          <w:sz w:val="28"/>
          <w:szCs w:val="28"/>
        </w:rPr>
        <w:t>Teaching/Instructional Process:</w:t>
      </w:r>
    </w:p>
    <w:p w:rsidR="002B219A" w:rsidRDefault="002B219A" w:rsidP="002B219A">
      <w:pPr>
        <w:shd w:val="clear" w:color="auto" w:fill="FFFFFF"/>
        <w:spacing w:after="0" w:line="240" w:lineRule="auto"/>
        <w:rPr>
          <w:rFonts w:asciiTheme="majorHAnsi" w:eastAsia="Times New Roman" w:hAnsiTheme="majorHAnsi" w:cs="Arial"/>
          <w:color w:val="000000"/>
          <w:sz w:val="28"/>
          <w:szCs w:val="28"/>
        </w:rPr>
      </w:pPr>
      <w:r>
        <w:rPr>
          <w:rFonts w:asciiTheme="majorHAnsi" w:eastAsia="Times New Roman" w:hAnsiTheme="majorHAnsi" w:cs="Arial"/>
          <w:color w:val="000000"/>
          <w:sz w:val="28"/>
          <w:szCs w:val="28"/>
        </w:rPr>
        <w:t>-Teacher will place students in small groups of 3-4 people.  Teacher will give the students</w:t>
      </w:r>
      <w:r w:rsidR="00ED6010">
        <w:rPr>
          <w:rFonts w:asciiTheme="majorHAnsi" w:eastAsia="Times New Roman" w:hAnsiTheme="majorHAnsi" w:cs="Arial"/>
          <w:color w:val="000000"/>
          <w:sz w:val="28"/>
          <w:szCs w:val="28"/>
        </w:rPr>
        <w:t xml:space="preserve"> a topic, for example: </w:t>
      </w:r>
      <w:r>
        <w:rPr>
          <w:rFonts w:asciiTheme="majorHAnsi" w:eastAsia="Times New Roman" w:hAnsiTheme="majorHAnsi" w:cs="Arial"/>
          <w:color w:val="000000"/>
          <w:sz w:val="28"/>
          <w:szCs w:val="28"/>
        </w:rPr>
        <w:t xml:space="preserve">We are lost in the </w:t>
      </w:r>
      <w:r w:rsidR="00ED6010">
        <w:rPr>
          <w:rFonts w:asciiTheme="majorHAnsi" w:eastAsia="Times New Roman" w:hAnsiTheme="majorHAnsi" w:cs="Arial"/>
          <w:color w:val="000000"/>
          <w:sz w:val="28"/>
          <w:szCs w:val="28"/>
        </w:rPr>
        <w:t>forest</w:t>
      </w:r>
      <w:r>
        <w:rPr>
          <w:rFonts w:asciiTheme="majorHAnsi" w:eastAsia="Times New Roman" w:hAnsiTheme="majorHAnsi" w:cs="Arial"/>
          <w:color w:val="000000"/>
          <w:sz w:val="28"/>
          <w:szCs w:val="28"/>
        </w:rPr>
        <w:t xml:space="preserve"> and we see a house.</w:t>
      </w:r>
      <w:r w:rsidR="00ED6010">
        <w:rPr>
          <w:rFonts w:asciiTheme="majorHAnsi" w:eastAsia="Times New Roman" w:hAnsiTheme="majorHAnsi" w:cs="Arial"/>
          <w:color w:val="000000"/>
          <w:sz w:val="28"/>
          <w:szCs w:val="28"/>
        </w:rPr>
        <w:t xml:space="preserve">  Feel free to use any topic</w:t>
      </w:r>
      <w:r w:rsidR="00DC7B1F">
        <w:rPr>
          <w:rFonts w:asciiTheme="majorHAnsi" w:eastAsia="Times New Roman" w:hAnsiTheme="majorHAnsi" w:cs="Arial"/>
          <w:color w:val="000000"/>
          <w:sz w:val="28"/>
          <w:szCs w:val="28"/>
        </w:rPr>
        <w:t xml:space="preserve"> of interest for your students.</w:t>
      </w:r>
    </w:p>
    <w:p w:rsidR="00424167" w:rsidRDefault="002B219A" w:rsidP="002B219A">
      <w:pPr>
        <w:shd w:val="clear" w:color="auto" w:fill="FFFFFF"/>
        <w:spacing w:after="0" w:line="240" w:lineRule="auto"/>
        <w:rPr>
          <w:rFonts w:asciiTheme="majorHAnsi" w:eastAsia="Times New Roman" w:hAnsiTheme="majorHAnsi" w:cs="Arial"/>
          <w:color w:val="000000"/>
          <w:sz w:val="28"/>
          <w:szCs w:val="28"/>
        </w:rPr>
      </w:pPr>
      <w:r>
        <w:rPr>
          <w:rFonts w:asciiTheme="majorHAnsi" w:eastAsia="Times New Roman" w:hAnsiTheme="majorHAnsi" w:cs="Arial"/>
          <w:color w:val="000000"/>
          <w:sz w:val="28"/>
          <w:szCs w:val="28"/>
        </w:rPr>
        <w:t>-Teacher will ask students to log into Google Do</w:t>
      </w:r>
      <w:r w:rsidR="00424167">
        <w:rPr>
          <w:rFonts w:asciiTheme="majorHAnsi" w:eastAsia="Times New Roman" w:hAnsiTheme="majorHAnsi" w:cs="Arial"/>
          <w:color w:val="000000"/>
          <w:sz w:val="28"/>
          <w:szCs w:val="28"/>
        </w:rPr>
        <w:t>cs.  The teacher will ask that one person from each group start a Word Doc.  The student will title the document with the subject given by the teacher.  The student will then invite or share Doc with the other students in their group, and allow them to edit.  The teacher will model this process from her computer on the white board projection.  The teacher</w:t>
      </w:r>
      <w:r w:rsidR="00DC44A4">
        <w:rPr>
          <w:rFonts w:asciiTheme="majorHAnsi" w:eastAsia="Times New Roman" w:hAnsiTheme="majorHAnsi" w:cs="Arial"/>
          <w:color w:val="000000"/>
          <w:sz w:val="28"/>
          <w:szCs w:val="28"/>
        </w:rPr>
        <w:t xml:space="preserve"> will ask that each group share</w:t>
      </w:r>
      <w:r w:rsidR="00424167">
        <w:rPr>
          <w:rFonts w:asciiTheme="majorHAnsi" w:eastAsia="Times New Roman" w:hAnsiTheme="majorHAnsi" w:cs="Arial"/>
          <w:color w:val="000000"/>
          <w:sz w:val="28"/>
          <w:szCs w:val="28"/>
        </w:rPr>
        <w:t xml:space="preserve"> their Doc with the teacher by writing the teachers Google mail address on the board. </w:t>
      </w:r>
    </w:p>
    <w:p w:rsidR="00424167" w:rsidRDefault="00424167" w:rsidP="002B219A">
      <w:pPr>
        <w:shd w:val="clear" w:color="auto" w:fill="FFFFFF"/>
        <w:spacing w:after="0" w:line="240" w:lineRule="auto"/>
        <w:rPr>
          <w:rFonts w:asciiTheme="majorHAnsi" w:eastAsia="Times New Roman" w:hAnsiTheme="majorHAnsi" w:cs="Arial"/>
          <w:color w:val="000000"/>
          <w:sz w:val="28"/>
          <w:szCs w:val="28"/>
        </w:rPr>
      </w:pPr>
      <w:r>
        <w:rPr>
          <w:rFonts w:asciiTheme="majorHAnsi" w:eastAsia="Times New Roman" w:hAnsiTheme="majorHAnsi" w:cs="Arial"/>
          <w:color w:val="000000"/>
          <w:sz w:val="28"/>
          <w:szCs w:val="28"/>
        </w:rPr>
        <w:t xml:space="preserve">-The teacher will then work with one group at a time, while the other students engage in silent reading, partner reading, or complete unfinished work. </w:t>
      </w:r>
    </w:p>
    <w:p w:rsidR="002B219A" w:rsidRPr="002B219A" w:rsidRDefault="00424167" w:rsidP="002B219A">
      <w:pPr>
        <w:shd w:val="clear" w:color="auto" w:fill="FFFFFF"/>
        <w:spacing w:after="0" w:line="240" w:lineRule="auto"/>
        <w:rPr>
          <w:rFonts w:asciiTheme="majorHAnsi" w:eastAsia="Times New Roman" w:hAnsiTheme="majorHAnsi" w:cs="Arial"/>
          <w:color w:val="000000"/>
          <w:sz w:val="28"/>
          <w:szCs w:val="28"/>
        </w:rPr>
      </w:pPr>
      <w:r>
        <w:rPr>
          <w:rFonts w:asciiTheme="majorHAnsi" w:eastAsia="Times New Roman" w:hAnsiTheme="majorHAnsi" w:cs="Arial"/>
          <w:color w:val="000000"/>
          <w:sz w:val="28"/>
          <w:szCs w:val="28"/>
        </w:rPr>
        <w:t>-Th</w:t>
      </w:r>
      <w:r w:rsidR="00DC44A4">
        <w:rPr>
          <w:rFonts w:asciiTheme="majorHAnsi" w:eastAsia="Times New Roman" w:hAnsiTheme="majorHAnsi" w:cs="Arial"/>
          <w:color w:val="000000"/>
          <w:sz w:val="28"/>
          <w:szCs w:val="28"/>
        </w:rPr>
        <w:t>e teacher will start each group’s</w:t>
      </w:r>
      <w:r>
        <w:rPr>
          <w:rFonts w:asciiTheme="majorHAnsi" w:eastAsia="Times New Roman" w:hAnsiTheme="majorHAnsi" w:cs="Arial"/>
          <w:color w:val="000000"/>
          <w:sz w:val="28"/>
          <w:szCs w:val="28"/>
        </w:rPr>
        <w:t xml:space="preserve"> story by writing in the Doc. The teacher will think out loud to model self thinking during the writing process.  The teacher will talk about coherence and grammatical clarity. </w:t>
      </w:r>
      <w:r w:rsidR="002B219A">
        <w:rPr>
          <w:rFonts w:asciiTheme="majorHAnsi" w:eastAsia="Times New Roman" w:hAnsiTheme="majorHAnsi" w:cs="Arial"/>
          <w:color w:val="000000"/>
          <w:sz w:val="28"/>
          <w:szCs w:val="28"/>
        </w:rPr>
        <w:t xml:space="preserve"> </w:t>
      </w:r>
    </w:p>
    <w:p w:rsidR="002B219A" w:rsidRPr="002B219A" w:rsidRDefault="002B219A" w:rsidP="002B219A">
      <w:pPr>
        <w:shd w:val="clear" w:color="auto" w:fill="FFFFFF"/>
        <w:spacing w:after="0" w:line="240" w:lineRule="auto"/>
        <w:rPr>
          <w:rFonts w:asciiTheme="majorHAnsi" w:eastAsia="Times New Roman" w:hAnsiTheme="majorHAnsi" w:cs="Times New Roman"/>
          <w:b/>
          <w:bCs/>
          <w:color w:val="000000"/>
          <w:sz w:val="28"/>
          <w:szCs w:val="28"/>
        </w:rPr>
      </w:pPr>
      <w:r w:rsidRPr="002B219A">
        <w:rPr>
          <w:rFonts w:asciiTheme="majorHAnsi" w:eastAsia="Times New Roman" w:hAnsiTheme="majorHAnsi" w:cs="Times New Roman"/>
          <w:b/>
          <w:bCs/>
          <w:color w:val="000000"/>
          <w:sz w:val="28"/>
          <w:szCs w:val="28"/>
        </w:rPr>
        <w:t>Guide practice and monitoring:</w:t>
      </w:r>
    </w:p>
    <w:p w:rsidR="002B219A" w:rsidRDefault="00424167" w:rsidP="002B219A">
      <w:pPr>
        <w:shd w:val="clear" w:color="auto" w:fill="FFFFFF"/>
        <w:spacing w:after="0" w:line="240" w:lineRule="auto"/>
        <w:rPr>
          <w:rFonts w:asciiTheme="majorHAnsi" w:eastAsia="Times New Roman" w:hAnsiTheme="majorHAnsi" w:cs="Arial"/>
          <w:color w:val="000000"/>
          <w:sz w:val="28"/>
          <w:szCs w:val="28"/>
        </w:rPr>
      </w:pPr>
      <w:r>
        <w:rPr>
          <w:rFonts w:asciiTheme="majorHAnsi" w:eastAsia="Times New Roman" w:hAnsiTheme="majorHAnsi" w:cs="Arial"/>
          <w:color w:val="000000"/>
          <w:sz w:val="28"/>
          <w:szCs w:val="28"/>
        </w:rPr>
        <w:t xml:space="preserve">-The teacher will advise that each student in the group will get two minutes to write, adding on to the story.  She will sit through one or two people’s writing to help and monitor.  Teacher will advise each student that they must read the previous text before they start writing, and they must follow the theme.  </w:t>
      </w:r>
    </w:p>
    <w:p w:rsidR="00424167" w:rsidRDefault="00424167" w:rsidP="002B219A">
      <w:pPr>
        <w:shd w:val="clear" w:color="auto" w:fill="FFFFFF"/>
        <w:spacing w:after="0" w:line="240" w:lineRule="auto"/>
        <w:rPr>
          <w:rFonts w:asciiTheme="majorHAnsi" w:eastAsia="Times New Roman" w:hAnsiTheme="majorHAnsi" w:cs="Arial"/>
          <w:color w:val="000000"/>
          <w:sz w:val="28"/>
          <w:szCs w:val="28"/>
        </w:rPr>
      </w:pPr>
      <w:r>
        <w:rPr>
          <w:rFonts w:asciiTheme="majorHAnsi" w:eastAsia="Times New Roman" w:hAnsiTheme="majorHAnsi" w:cs="Arial"/>
          <w:color w:val="000000"/>
          <w:sz w:val="28"/>
          <w:szCs w:val="28"/>
        </w:rPr>
        <w:lastRenderedPageBreak/>
        <w:t xml:space="preserve">-One student at each table will be in charge of timing. Each student is allowed two minutes to write. </w:t>
      </w:r>
    </w:p>
    <w:p w:rsidR="00424167" w:rsidRDefault="00424167" w:rsidP="002B219A">
      <w:pPr>
        <w:shd w:val="clear" w:color="auto" w:fill="FFFFFF"/>
        <w:spacing w:after="0" w:line="240" w:lineRule="auto"/>
        <w:rPr>
          <w:rFonts w:asciiTheme="majorHAnsi" w:eastAsia="Times New Roman" w:hAnsiTheme="majorHAnsi" w:cs="Arial"/>
          <w:color w:val="000000"/>
          <w:sz w:val="28"/>
          <w:szCs w:val="28"/>
        </w:rPr>
      </w:pPr>
      <w:r>
        <w:rPr>
          <w:rFonts w:asciiTheme="majorHAnsi" w:eastAsia="Times New Roman" w:hAnsiTheme="majorHAnsi" w:cs="Arial"/>
          <w:color w:val="000000"/>
          <w:sz w:val="28"/>
          <w:szCs w:val="28"/>
        </w:rPr>
        <w:t xml:space="preserve">-While a student is writing, the other group members will engage in silent independent reading of a book selected in class. </w:t>
      </w:r>
    </w:p>
    <w:p w:rsidR="00424167" w:rsidRPr="002B219A" w:rsidRDefault="00424167" w:rsidP="002B219A">
      <w:pPr>
        <w:shd w:val="clear" w:color="auto" w:fill="FFFFFF"/>
        <w:spacing w:after="0" w:line="240" w:lineRule="auto"/>
        <w:rPr>
          <w:rFonts w:asciiTheme="majorHAnsi" w:eastAsia="Times New Roman" w:hAnsiTheme="majorHAnsi" w:cs="Arial"/>
          <w:color w:val="000000"/>
          <w:sz w:val="28"/>
          <w:szCs w:val="28"/>
        </w:rPr>
      </w:pPr>
      <w:r>
        <w:rPr>
          <w:rFonts w:asciiTheme="majorHAnsi" w:eastAsia="Times New Roman" w:hAnsiTheme="majorHAnsi" w:cs="Arial"/>
          <w:color w:val="000000"/>
          <w:sz w:val="28"/>
          <w:szCs w:val="28"/>
        </w:rPr>
        <w:t>-Teacher will move on to the next group once it seems that the students feel comfortable.</w:t>
      </w:r>
    </w:p>
    <w:p w:rsidR="002B219A" w:rsidRPr="002B219A" w:rsidRDefault="002B219A" w:rsidP="002B219A">
      <w:pPr>
        <w:shd w:val="clear" w:color="auto" w:fill="FFFFFF"/>
        <w:spacing w:after="0" w:line="240" w:lineRule="auto"/>
        <w:rPr>
          <w:rFonts w:asciiTheme="majorHAnsi" w:eastAsia="Times New Roman" w:hAnsiTheme="majorHAnsi" w:cs="Times New Roman"/>
          <w:b/>
          <w:bCs/>
          <w:color w:val="000000"/>
          <w:sz w:val="28"/>
          <w:szCs w:val="28"/>
        </w:rPr>
      </w:pPr>
      <w:r w:rsidRPr="002B219A">
        <w:rPr>
          <w:rFonts w:asciiTheme="majorHAnsi" w:eastAsia="Times New Roman" w:hAnsiTheme="majorHAnsi" w:cs="Times New Roman"/>
          <w:b/>
          <w:bCs/>
          <w:color w:val="000000"/>
          <w:sz w:val="28"/>
          <w:szCs w:val="28"/>
        </w:rPr>
        <w:t>Independent practice:</w:t>
      </w:r>
    </w:p>
    <w:p w:rsidR="002B219A" w:rsidRDefault="00866687" w:rsidP="002B219A">
      <w:pPr>
        <w:shd w:val="clear" w:color="auto" w:fill="FFFFFF"/>
        <w:spacing w:after="0" w:line="240" w:lineRule="auto"/>
        <w:rPr>
          <w:rFonts w:asciiTheme="majorHAnsi" w:eastAsia="Times New Roman" w:hAnsiTheme="majorHAnsi" w:cs="Arial"/>
          <w:color w:val="000000"/>
          <w:sz w:val="28"/>
          <w:szCs w:val="28"/>
        </w:rPr>
      </w:pPr>
      <w:r>
        <w:rPr>
          <w:rFonts w:asciiTheme="majorHAnsi" w:eastAsia="Times New Roman" w:hAnsiTheme="majorHAnsi" w:cs="Arial"/>
          <w:color w:val="000000"/>
          <w:sz w:val="28"/>
          <w:szCs w:val="28"/>
        </w:rPr>
        <w:t xml:space="preserve">-Each student in the group will add two minutes of writing to the story.  Once each group is finished, the teacher will </w:t>
      </w:r>
      <w:r w:rsidR="00DC44A4">
        <w:rPr>
          <w:rFonts w:asciiTheme="majorHAnsi" w:eastAsia="Times New Roman" w:hAnsiTheme="majorHAnsi" w:cs="Arial"/>
          <w:color w:val="000000"/>
          <w:sz w:val="28"/>
          <w:szCs w:val="28"/>
        </w:rPr>
        <w:t xml:space="preserve">read each story out loud. While doing so, the teacher will revise her work as she talks out loud about why and what she is doing.  The teacher will encourage each student to revise their work in the same manner. </w:t>
      </w:r>
    </w:p>
    <w:p w:rsidR="00DC44A4" w:rsidRPr="002B219A" w:rsidRDefault="00DC44A4" w:rsidP="002B219A">
      <w:pPr>
        <w:shd w:val="clear" w:color="auto" w:fill="FFFFFF"/>
        <w:spacing w:after="0" w:line="240" w:lineRule="auto"/>
        <w:rPr>
          <w:rFonts w:asciiTheme="majorHAnsi" w:eastAsia="Times New Roman" w:hAnsiTheme="majorHAnsi" w:cs="Arial"/>
          <w:color w:val="000000"/>
          <w:sz w:val="28"/>
          <w:szCs w:val="28"/>
        </w:rPr>
      </w:pPr>
    </w:p>
    <w:sectPr w:rsidR="00DC44A4" w:rsidRPr="002B219A" w:rsidSect="009B70D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9FA" w:rsidRDefault="00FB39FA" w:rsidP="00DC44A4">
      <w:pPr>
        <w:spacing w:after="0" w:line="240" w:lineRule="auto"/>
      </w:pPr>
      <w:r>
        <w:separator/>
      </w:r>
    </w:p>
  </w:endnote>
  <w:endnote w:type="continuationSeparator" w:id="0">
    <w:p w:rsidR="00FB39FA" w:rsidRDefault="00FB39FA" w:rsidP="00DC44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9FA" w:rsidRDefault="00FB39FA" w:rsidP="00DC44A4">
      <w:pPr>
        <w:spacing w:after="0" w:line="240" w:lineRule="auto"/>
      </w:pPr>
      <w:r>
        <w:separator/>
      </w:r>
    </w:p>
  </w:footnote>
  <w:footnote w:type="continuationSeparator" w:id="0">
    <w:p w:rsidR="00FB39FA" w:rsidRDefault="00FB39FA" w:rsidP="00DC44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4A4" w:rsidRDefault="00DC44A4">
    <w:pPr>
      <w:pStyle w:val="Header"/>
    </w:pPr>
    <w:r>
      <w:t>Jessica Forgety TIMS model lesson plan</w:t>
    </w:r>
  </w:p>
  <w:p w:rsidR="00DC44A4" w:rsidRDefault="00DC44A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2B219A"/>
    <w:rsid w:val="0018771E"/>
    <w:rsid w:val="002B219A"/>
    <w:rsid w:val="00302425"/>
    <w:rsid w:val="00424167"/>
    <w:rsid w:val="00866687"/>
    <w:rsid w:val="009B70DE"/>
    <w:rsid w:val="00DC44A4"/>
    <w:rsid w:val="00DC7B1F"/>
    <w:rsid w:val="00ED6010"/>
    <w:rsid w:val="00FB39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0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2B219A"/>
  </w:style>
  <w:style w:type="character" w:customStyle="1" w:styleId="apple-converted-space">
    <w:name w:val="apple-converted-space"/>
    <w:basedOn w:val="DefaultParagraphFont"/>
    <w:rsid w:val="002B219A"/>
  </w:style>
  <w:style w:type="character" w:customStyle="1" w:styleId="l6">
    <w:name w:val="l6"/>
    <w:basedOn w:val="DefaultParagraphFont"/>
    <w:rsid w:val="002B219A"/>
  </w:style>
  <w:style w:type="paragraph" w:styleId="Header">
    <w:name w:val="header"/>
    <w:basedOn w:val="Normal"/>
    <w:link w:val="HeaderChar"/>
    <w:uiPriority w:val="99"/>
    <w:unhideWhenUsed/>
    <w:rsid w:val="00DC4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4A4"/>
  </w:style>
  <w:style w:type="paragraph" w:styleId="Footer">
    <w:name w:val="footer"/>
    <w:basedOn w:val="Normal"/>
    <w:link w:val="FooterChar"/>
    <w:uiPriority w:val="99"/>
    <w:semiHidden/>
    <w:unhideWhenUsed/>
    <w:rsid w:val="00DC44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44A4"/>
  </w:style>
  <w:style w:type="paragraph" w:styleId="BalloonText">
    <w:name w:val="Balloon Text"/>
    <w:basedOn w:val="Normal"/>
    <w:link w:val="BalloonTextChar"/>
    <w:uiPriority w:val="99"/>
    <w:semiHidden/>
    <w:unhideWhenUsed/>
    <w:rsid w:val="00DC44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4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7984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ABCE32-7466-4939-8E0F-1F75E0ED3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3</cp:revision>
  <dcterms:created xsi:type="dcterms:W3CDTF">2012-04-17T14:59:00Z</dcterms:created>
  <dcterms:modified xsi:type="dcterms:W3CDTF">2012-04-17T15:37:00Z</dcterms:modified>
</cp:coreProperties>
</file>